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A7" w:rsidRPr="000F2833" w:rsidRDefault="00CE11A7" w:rsidP="00CE11A7">
      <w:pPr>
        <w:pStyle w:val="ConsPlusNormal"/>
        <w:jc w:val="right"/>
        <w:outlineLvl w:val="0"/>
      </w:pPr>
      <w:r w:rsidRPr="000F2833">
        <w:t>Приложение N 2</w:t>
      </w:r>
    </w:p>
    <w:p w:rsidR="00CE11A7" w:rsidRPr="000F2833" w:rsidRDefault="00CE11A7" w:rsidP="00CE11A7">
      <w:pPr>
        <w:pStyle w:val="ConsPlusNormal"/>
        <w:jc w:val="both"/>
      </w:pPr>
    </w:p>
    <w:p w:rsidR="00CE11A7" w:rsidRPr="000F2833" w:rsidRDefault="00CE11A7" w:rsidP="00CE11A7">
      <w:pPr>
        <w:pStyle w:val="ConsPlusNormal"/>
        <w:jc w:val="right"/>
      </w:pPr>
      <w:r w:rsidRPr="000F2833">
        <w:t>Утверждены</w:t>
      </w:r>
    </w:p>
    <w:p w:rsidR="00CE11A7" w:rsidRPr="000F2833" w:rsidRDefault="00CE11A7" w:rsidP="00CE11A7">
      <w:pPr>
        <w:pStyle w:val="ConsPlusNormal"/>
        <w:jc w:val="right"/>
      </w:pPr>
      <w:r w:rsidRPr="000F2833">
        <w:t>решением</w:t>
      </w:r>
    </w:p>
    <w:p w:rsidR="00CE11A7" w:rsidRPr="000F2833" w:rsidRDefault="00CE11A7" w:rsidP="00CE11A7">
      <w:pPr>
        <w:pStyle w:val="ConsPlusNormal"/>
        <w:jc w:val="right"/>
      </w:pPr>
      <w:proofErr w:type="spellStart"/>
      <w:r w:rsidRPr="000F2833">
        <w:t>Унинской</w:t>
      </w:r>
      <w:proofErr w:type="spellEnd"/>
      <w:r w:rsidRPr="000F2833">
        <w:t xml:space="preserve"> районной Думы</w:t>
      </w:r>
    </w:p>
    <w:p w:rsidR="00CE11A7" w:rsidRPr="000F2833" w:rsidRDefault="00CE11A7" w:rsidP="00CE11A7">
      <w:pPr>
        <w:pStyle w:val="ConsPlusNormal"/>
        <w:jc w:val="right"/>
      </w:pPr>
      <w:r w:rsidRPr="000F2833">
        <w:t>Кировской области</w:t>
      </w:r>
    </w:p>
    <w:p w:rsidR="00CE11A7" w:rsidRPr="000F2833" w:rsidRDefault="00CE11A7" w:rsidP="00CE11A7">
      <w:pPr>
        <w:pStyle w:val="ConsPlusNormal"/>
        <w:jc w:val="right"/>
      </w:pPr>
      <w:r w:rsidRPr="000F2833">
        <w:t>от 17 ноября 2014 г. N 374</w:t>
      </w:r>
    </w:p>
    <w:p w:rsidR="00CE11A7" w:rsidRPr="000F2833" w:rsidRDefault="00CE11A7" w:rsidP="00CE11A7">
      <w:pPr>
        <w:pStyle w:val="ConsPlusNormal"/>
        <w:jc w:val="both"/>
      </w:pPr>
    </w:p>
    <w:p w:rsidR="00CE11A7" w:rsidRPr="000F2833" w:rsidRDefault="00CE11A7" w:rsidP="00CE11A7">
      <w:pPr>
        <w:pStyle w:val="ConsPlusTitle"/>
        <w:jc w:val="center"/>
      </w:pPr>
      <w:bookmarkStart w:id="0" w:name="P70"/>
      <w:bookmarkEnd w:id="0"/>
      <w:r w:rsidRPr="000F2833">
        <w:t>ЗНАЧЕНИЯ</w:t>
      </w:r>
    </w:p>
    <w:p w:rsidR="00CE11A7" w:rsidRPr="000F2833" w:rsidRDefault="00CE11A7" w:rsidP="00CE11A7">
      <w:pPr>
        <w:pStyle w:val="ConsPlusTitle"/>
        <w:jc w:val="center"/>
      </w:pPr>
      <w:r w:rsidRPr="000F2833">
        <w:t>КОРРЕКТИРУЮЩИХ КОЭФФИЦИЕНТОВ БАЗОВОЙ ДОХОДНОСТИ К2</w:t>
      </w:r>
    </w:p>
    <w:p w:rsidR="00CE11A7" w:rsidRPr="000F2833" w:rsidRDefault="00CE11A7" w:rsidP="00CE11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2833" w:rsidRPr="000F2833" w:rsidTr="009C0A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1A7" w:rsidRPr="000F2833" w:rsidRDefault="00D00618" w:rsidP="009C0A77">
            <w:pPr>
              <w:pStyle w:val="ConsPlusNormal"/>
              <w:jc w:val="center"/>
            </w:pPr>
            <w:bookmarkStart w:id="1" w:name="_GoBack"/>
            <w:bookmarkEnd w:id="1"/>
            <w:r w:rsidRPr="000F2833">
              <w:t xml:space="preserve"> </w:t>
            </w:r>
            <w:r w:rsidR="00CE11A7" w:rsidRPr="000F2833">
              <w:t xml:space="preserve">(в ред. </w:t>
            </w:r>
            <w:hyperlink r:id="rId4" w:history="1">
              <w:r w:rsidR="00CE11A7" w:rsidRPr="000F2833">
                <w:t>решения</w:t>
              </w:r>
            </w:hyperlink>
            <w:r w:rsidR="00CE11A7" w:rsidRPr="000F2833">
              <w:t xml:space="preserve"> </w:t>
            </w:r>
            <w:proofErr w:type="spellStart"/>
            <w:r w:rsidR="00CE11A7" w:rsidRPr="000F2833">
              <w:t>Унинской</w:t>
            </w:r>
            <w:proofErr w:type="spellEnd"/>
            <w:r w:rsidR="00CE11A7" w:rsidRPr="000F2833">
              <w:t xml:space="preserve"> районной Думы Кировской области</w:t>
            </w:r>
          </w:p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от 27.04.2018 N 213)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ОКАЗАНИЕ ВЕТЕРИНАРНЫХ УСЛУГ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71"/>
        <w:gridCol w:w="187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N п/п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деятельности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более 1 тысячи человек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менее 1 тысячи человек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1.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Оказание ветеринарных услуг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0,3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0,23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ind w:firstLine="540"/>
        <w:jc w:val="both"/>
      </w:pPr>
      <w:r w:rsidRPr="000F2833">
        <w:t>Значение К2 не может быть более 1.</w:t>
      </w:r>
    </w:p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ОКАЗАНИЕ УСЛУГ ПО РЕМОНТУ, ТЕХНИЧЕСКОМУ ОБСЛУЖИВАНИЮ</w:t>
      </w:r>
    </w:p>
    <w:p w:rsidR="00CE11A7" w:rsidRPr="000F2833" w:rsidRDefault="00CE11A7" w:rsidP="00CE11A7">
      <w:pPr>
        <w:pStyle w:val="ConsPlusNormal"/>
        <w:jc w:val="center"/>
      </w:pPr>
      <w:r w:rsidRPr="000F2833">
        <w:t>И МОЙКЕ АВТОТРАНСПОРТНЫХ СРЕДСТВ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71"/>
        <w:gridCol w:w="187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N п/п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деятельности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более 1 тысячи человек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менее 1 тысячи человек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1.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Оказание услуг физическим лицам и организациям по ремонту, техническому обслуживанию и мойке автотранспортных средств по перечню услуг, предусмотренному Общероссийским классификатором услуг населению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ОКАЗАНИЕ УСЛУГ ПО ПРЕДОСТАВЛЕНИЮ ВО ВРЕМЕННОЕ ВЛАДЕНИЕ</w:t>
      </w:r>
    </w:p>
    <w:p w:rsidR="00CE11A7" w:rsidRPr="000F2833" w:rsidRDefault="00CE11A7" w:rsidP="00CE11A7">
      <w:pPr>
        <w:pStyle w:val="ConsPlusNormal"/>
        <w:jc w:val="center"/>
      </w:pPr>
      <w:r w:rsidRPr="000F2833">
        <w:t>(В ПОЛЬЗОВАНИЕ) МЕСТ ДЛЯ СТОЯНКИ АВТОТРАНСПОРТНЫХ СРЕДСТВ,</w:t>
      </w:r>
    </w:p>
    <w:p w:rsidR="00CE11A7" w:rsidRPr="000F2833" w:rsidRDefault="00CE11A7" w:rsidP="00CE11A7">
      <w:pPr>
        <w:pStyle w:val="ConsPlusNormal"/>
        <w:jc w:val="center"/>
      </w:pPr>
      <w:r w:rsidRPr="000F2833">
        <w:t>А ТАКЖЕ ПО ХРАНЕНИЮ АВТОТРАНСПОРТНЫХ СРЕДСТВ НА ПЛАТНЫХ</w:t>
      </w:r>
    </w:p>
    <w:p w:rsidR="00CE11A7" w:rsidRPr="000F2833" w:rsidRDefault="00CE11A7" w:rsidP="00CE11A7">
      <w:pPr>
        <w:pStyle w:val="ConsPlusNormal"/>
        <w:jc w:val="center"/>
      </w:pPr>
      <w:r w:rsidRPr="000F2833">
        <w:t>СТОЯНКАХ (ЗА ИСКЛЮЧЕНИЕМ ШТРАФНЫХ АВТОСТОЯНОК)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71"/>
        <w:gridCol w:w="187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lastRenderedPageBreak/>
              <w:t>N п/п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Вид деятельности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более 1 тысячи человек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менее 1 тысячи человек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1.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Оказание услуг по хранению автотранспортных средств на платных стоянках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0,5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ind w:firstLine="540"/>
        <w:jc w:val="both"/>
      </w:pPr>
      <w:r w:rsidRPr="000F2833">
        <w:t>Значение К2 не может быть более 1.</w:t>
      </w:r>
    </w:p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ОКАЗАНИЕ АВТОТРАНСПОРТНЫХ УСЛУГ ПО ПЕРЕВОЗКЕ ПАССАЖИРОВ</w:t>
      </w:r>
    </w:p>
    <w:p w:rsidR="00CE11A7" w:rsidRPr="000F2833" w:rsidRDefault="00CE11A7" w:rsidP="00CE11A7">
      <w:pPr>
        <w:pStyle w:val="ConsPlusNormal"/>
        <w:jc w:val="center"/>
      </w:pPr>
      <w:r w:rsidRPr="000F2833">
        <w:t>И ГРУЗОВ, ОСУЩЕСТВЛЯЕМЫХ ОРГАНИЗАЦИЯМИ И ИНДИВИДУАЛЬНЫМИ</w:t>
      </w:r>
    </w:p>
    <w:p w:rsidR="00CE11A7" w:rsidRPr="000F2833" w:rsidRDefault="00CE11A7" w:rsidP="00CE11A7">
      <w:pPr>
        <w:pStyle w:val="ConsPlusNormal"/>
        <w:jc w:val="center"/>
      </w:pPr>
      <w:r w:rsidRPr="000F2833">
        <w:t>ПРЕДПРИНИМАТЕЛЯМИ, ИМЕЮЩИМИ НА ПРАВЕ СОБСТВЕННОСТИ</w:t>
      </w:r>
    </w:p>
    <w:p w:rsidR="00CE11A7" w:rsidRPr="000F2833" w:rsidRDefault="00CE11A7" w:rsidP="00CE11A7">
      <w:pPr>
        <w:pStyle w:val="ConsPlusNormal"/>
        <w:jc w:val="center"/>
      </w:pPr>
      <w:r w:rsidRPr="000F2833">
        <w:t>ИЛИ ИНОМ ПРАВЕ (ПОЛЬЗОВАНИЯ, ВЛАДЕНИЯ И (ИЛИ) РАСПОРЯЖЕНИЯ)</w:t>
      </w:r>
    </w:p>
    <w:p w:rsidR="00CE11A7" w:rsidRPr="000F2833" w:rsidRDefault="00CE11A7" w:rsidP="00CE11A7">
      <w:pPr>
        <w:pStyle w:val="ConsPlusNormal"/>
        <w:jc w:val="center"/>
      </w:pPr>
      <w:r w:rsidRPr="000F2833">
        <w:t>НЕ БОЛЕЕ 20 ТРАНСПОРТНЫХ СРЕДСТВ, ПРЕДНАЗНАЧЕННЫХ</w:t>
      </w:r>
    </w:p>
    <w:p w:rsidR="00CE11A7" w:rsidRPr="000F2833" w:rsidRDefault="00CE11A7" w:rsidP="00CE11A7">
      <w:pPr>
        <w:pStyle w:val="ConsPlusNormal"/>
        <w:jc w:val="center"/>
      </w:pPr>
      <w:r w:rsidRPr="000F2833">
        <w:t>ДЛЯ ОКАЗАНИЯ ТАКИХ УСЛУГ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70"/>
        <w:gridCol w:w="119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N п/п</w:t>
            </w:r>
          </w:p>
        </w:tc>
        <w:tc>
          <w:tcPr>
            <w:tcW w:w="737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автотранспортных услуг</w:t>
            </w:r>
          </w:p>
        </w:tc>
        <w:tc>
          <w:tcPr>
            <w:tcW w:w="119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Значение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1.</w:t>
            </w:r>
          </w:p>
        </w:tc>
        <w:tc>
          <w:tcPr>
            <w:tcW w:w="737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Оказание автотранспортных услуг по перевозке пассажиров предпринимателями и организациями с количеством транспортных средств свыше 4-х и не более 20 единиц</w:t>
            </w:r>
          </w:p>
        </w:tc>
        <w:tc>
          <w:tcPr>
            <w:tcW w:w="119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0,07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2.</w:t>
            </w:r>
          </w:p>
        </w:tc>
        <w:tc>
          <w:tcPr>
            <w:tcW w:w="737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Оказание автотранспортных услуг по перевозке пассажиров предпринимателями и организациями с количеством транспортных средств не более 4-х единиц</w:t>
            </w:r>
          </w:p>
        </w:tc>
        <w:tc>
          <w:tcPr>
            <w:tcW w:w="119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</w:tr>
    </w:tbl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62"/>
        <w:gridCol w:w="850"/>
        <w:gridCol w:w="737"/>
        <w:gridCol w:w="737"/>
        <w:gridCol w:w="737"/>
        <w:gridCol w:w="737"/>
      </w:tblGrid>
      <w:tr w:rsidR="000F2833" w:rsidRPr="000F2833" w:rsidTr="009C0A77">
        <w:tc>
          <w:tcPr>
            <w:tcW w:w="510" w:type="dxa"/>
            <w:vMerge w:val="restart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N п/п</w:t>
            </w:r>
          </w:p>
        </w:tc>
        <w:tc>
          <w:tcPr>
            <w:tcW w:w="4762" w:type="dxa"/>
            <w:vMerge w:val="restart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автотранспортных услуг</w:t>
            </w:r>
          </w:p>
        </w:tc>
        <w:tc>
          <w:tcPr>
            <w:tcW w:w="3798" w:type="dxa"/>
            <w:gridSpan w:val="5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Грузоподъемность транспортных средств (тонн)</w:t>
            </w:r>
          </w:p>
        </w:tc>
      </w:tr>
      <w:tr w:rsidR="000F2833" w:rsidRPr="000F2833" w:rsidTr="009C0A77">
        <w:tc>
          <w:tcPr>
            <w:tcW w:w="510" w:type="dxa"/>
            <w:vMerge/>
          </w:tcPr>
          <w:p w:rsidR="00CE11A7" w:rsidRPr="000F2833" w:rsidRDefault="00CE11A7" w:rsidP="009C0A77"/>
        </w:tc>
        <w:tc>
          <w:tcPr>
            <w:tcW w:w="4762" w:type="dxa"/>
            <w:vMerge/>
          </w:tcPr>
          <w:p w:rsidR="00CE11A7" w:rsidRPr="000F2833" w:rsidRDefault="00CE11A7" w:rsidP="009C0A77"/>
        </w:tc>
        <w:tc>
          <w:tcPr>
            <w:tcW w:w="85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свыше 10 т</w:t>
            </w:r>
          </w:p>
        </w:tc>
        <w:tc>
          <w:tcPr>
            <w:tcW w:w="737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до 10 т</w:t>
            </w:r>
          </w:p>
        </w:tc>
        <w:tc>
          <w:tcPr>
            <w:tcW w:w="737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до 5 т</w:t>
            </w:r>
          </w:p>
        </w:tc>
        <w:tc>
          <w:tcPr>
            <w:tcW w:w="737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до 3 т</w:t>
            </w:r>
          </w:p>
        </w:tc>
        <w:tc>
          <w:tcPr>
            <w:tcW w:w="737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до 1 т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1.</w:t>
            </w:r>
          </w:p>
        </w:tc>
        <w:tc>
          <w:tcPr>
            <w:tcW w:w="4762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85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1,0</w:t>
            </w:r>
          </w:p>
        </w:tc>
        <w:tc>
          <w:tcPr>
            <w:tcW w:w="737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1,0</w:t>
            </w:r>
          </w:p>
        </w:tc>
        <w:tc>
          <w:tcPr>
            <w:tcW w:w="737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1,0</w:t>
            </w:r>
          </w:p>
        </w:tc>
        <w:tc>
          <w:tcPr>
            <w:tcW w:w="737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1,0</w:t>
            </w:r>
          </w:p>
        </w:tc>
        <w:tc>
          <w:tcPr>
            <w:tcW w:w="737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1,0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ind w:firstLine="540"/>
        <w:jc w:val="both"/>
      </w:pPr>
      <w:r w:rsidRPr="000F2833">
        <w:t>Значение К2 не может быть более 1.</w:t>
      </w:r>
    </w:p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РОЗНИЧНАЯ ТОРГОВЛЯ, ОСУЩЕСТВЛЯЕМАЯ ЧЕРЕЗ МАГАЗИНЫ</w:t>
      </w:r>
    </w:p>
    <w:p w:rsidR="00CE11A7" w:rsidRPr="000F2833" w:rsidRDefault="00CE11A7" w:rsidP="00CE11A7">
      <w:pPr>
        <w:pStyle w:val="ConsPlusNormal"/>
        <w:jc w:val="center"/>
      </w:pPr>
      <w:r w:rsidRPr="000F2833">
        <w:t>И ПАВИЛЬОНЫ С ПЛОЩАДЬЮ ТОРГОВОГО ЗАЛА НЕ БОЛЕЕ 150</w:t>
      </w:r>
    </w:p>
    <w:p w:rsidR="00CE11A7" w:rsidRPr="000F2833" w:rsidRDefault="00CE11A7" w:rsidP="00CE11A7">
      <w:pPr>
        <w:pStyle w:val="ConsPlusNormal"/>
        <w:jc w:val="center"/>
      </w:pPr>
      <w:r w:rsidRPr="000F2833">
        <w:t>КВАДРАТНЫХ МЕТРОВ ПО КАЖДОМУ ОБЪЕКТУ ОРГАНИЗАЦИИ ТОРГОВЛИ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649"/>
        <w:gridCol w:w="1871"/>
        <w:gridCol w:w="1871"/>
      </w:tblGrid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N п/п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Группы товаров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 xml:space="preserve">Населенные пункты с </w:t>
            </w:r>
            <w:r w:rsidRPr="000F2833">
              <w:lastRenderedPageBreak/>
              <w:t>численностью проживающих более 1 тысячи человек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lastRenderedPageBreak/>
              <w:t xml:space="preserve">Населенные пункты с </w:t>
            </w:r>
            <w:r w:rsidRPr="000F2833">
              <w:lastRenderedPageBreak/>
              <w:t>численностью проживающих менее 1 тысячи человек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lastRenderedPageBreak/>
              <w:t>1.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Продовольственные товары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0,28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0,17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Непродовольственные товары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0,23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0,13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2.1.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Меха и меховые изделия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0,26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0,16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2.2.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0,18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0,12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2.3.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Канцелярские товары, игрушки, школьно-письменные, бумажно-беловые товары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0,16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0,11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2.4.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Печатные издания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0,16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0,10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2.5.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 xml:space="preserve">Электротовары, </w:t>
            </w:r>
            <w:proofErr w:type="spellStart"/>
            <w:r w:rsidRPr="000F2833">
              <w:t>телерадиотовары</w:t>
            </w:r>
            <w:proofErr w:type="spellEnd"/>
            <w:r w:rsidRPr="000F2833">
              <w:t>, прочие культтовары, строительные материалы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0,29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0,19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2.6.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Запасные части и аксессуары для транспортных средств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0,24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0,16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2.7.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 xml:space="preserve">Велосипеды и </w:t>
            </w:r>
            <w:proofErr w:type="spellStart"/>
            <w:r w:rsidRPr="000F2833">
              <w:t>мототехника</w:t>
            </w:r>
            <w:proofErr w:type="spellEnd"/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0,24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0,16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2.8.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Ювелирные изделия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0,36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0,21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2.9.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Семена, цветы, садово-огородный инвентарь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0,23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0,23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2.10.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Корм и предметы ухода за животными и птицами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0,21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0,13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2.11.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0,12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0,09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2.12.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Мебель, ковры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0,25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0,16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2.13.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Товары, бывшие в употреблении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0,12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0,09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2.14.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Товары бытовой химии, включающие в себя спиртосодержащую продукцию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</w:tr>
      <w:tr w:rsidR="000F2833" w:rsidRPr="000F2833" w:rsidTr="009C0A77">
        <w:tc>
          <w:tcPr>
            <w:tcW w:w="68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2.15.</w:t>
            </w:r>
          </w:p>
        </w:tc>
        <w:tc>
          <w:tcPr>
            <w:tcW w:w="464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Винно-водочные изделия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ind w:firstLine="540"/>
        <w:jc w:val="both"/>
      </w:pPr>
      <w:r w:rsidRPr="000F2833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CE11A7" w:rsidRPr="000F2833" w:rsidRDefault="00CE11A7" w:rsidP="00CE11A7">
      <w:pPr>
        <w:pStyle w:val="ConsPlusNormal"/>
        <w:spacing w:before="240"/>
        <w:ind w:firstLine="540"/>
        <w:jc w:val="both"/>
      </w:pPr>
      <w:r w:rsidRPr="000F2833">
        <w:lastRenderedPageBreak/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CE11A7" w:rsidRPr="000F2833" w:rsidRDefault="00CE11A7" w:rsidP="00CE11A7">
      <w:pPr>
        <w:pStyle w:val="ConsPlusNormal"/>
        <w:spacing w:before="240"/>
        <w:ind w:firstLine="540"/>
        <w:jc w:val="both"/>
      </w:pPr>
      <w:r w:rsidRPr="000F2833">
        <w:t>Значение К2 не может быть более 1.</w:t>
      </w:r>
    </w:p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РОЗНИЧНАЯ ТОРГОВЛЯ, ОСУЩЕСТВЛЯЕМАЯ ЧЕРЕЗ ОБЪЕКТЫ</w:t>
      </w:r>
    </w:p>
    <w:p w:rsidR="00CE11A7" w:rsidRPr="000F2833" w:rsidRDefault="00CE11A7" w:rsidP="00CE11A7">
      <w:pPr>
        <w:pStyle w:val="ConsPlusNormal"/>
        <w:jc w:val="center"/>
      </w:pPr>
      <w:r w:rsidRPr="000F2833">
        <w:t>ОКАЗАНИЯ УСЛУГ ОБЩЕСТВЕННОГО ПИТАНИЯ, ЧЕРЕЗ ОБЪЕКТЫ</w:t>
      </w:r>
    </w:p>
    <w:p w:rsidR="00CE11A7" w:rsidRPr="000F2833" w:rsidRDefault="00CE11A7" w:rsidP="00CE11A7">
      <w:pPr>
        <w:pStyle w:val="ConsPlusNormal"/>
        <w:jc w:val="center"/>
      </w:pPr>
      <w:r w:rsidRPr="000F2833">
        <w:t>ОРГАНИЗАЦИИ ОБЩЕСТВЕННОГО ПИТАНИЯ, ИМЕЮЩИЕ ЗАЛЫ</w:t>
      </w:r>
    </w:p>
    <w:p w:rsidR="00CE11A7" w:rsidRPr="000F2833" w:rsidRDefault="00CE11A7" w:rsidP="00CE11A7">
      <w:pPr>
        <w:pStyle w:val="ConsPlusNormal"/>
        <w:jc w:val="center"/>
      </w:pPr>
      <w:r w:rsidRPr="000F2833">
        <w:t>ОБСЛУЖИВАНИЯ ПОСЕТИТЕЛЕЙ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71"/>
        <w:gridCol w:w="187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N п/п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деятельности в сфере общественного питания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более 1 тысячи человек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менее 1 тысячи человек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1.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Деятельность ресторанов, кафе, баров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0,5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0,5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2.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Деятельность столовых общедоступных без реализации алкогольной продукции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0,08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0,05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3.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Деятельность столовых по месту работы, учебы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0,018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0,010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4.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0,18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0,15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5.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Деятельность буфетов без реализации алкогольной продукции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0,018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0,010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6.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Деятельность магазинов (отделов) кулинарии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0,04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0,03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ind w:firstLine="540"/>
        <w:jc w:val="both"/>
      </w:pPr>
      <w:r w:rsidRPr="000F2833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процентов.</w:t>
      </w:r>
    </w:p>
    <w:p w:rsidR="00CE11A7" w:rsidRPr="000F2833" w:rsidRDefault="00CE11A7" w:rsidP="00CE11A7">
      <w:pPr>
        <w:pStyle w:val="ConsPlusNormal"/>
        <w:spacing w:before="240"/>
        <w:ind w:firstLine="540"/>
        <w:jc w:val="both"/>
      </w:pPr>
      <w:r w:rsidRPr="000F2833">
        <w:t>Значение К2 не может быть более 1.</w:t>
      </w:r>
    </w:p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ОКАЗАНИЕ УСЛУГ ОБЩЕСТВЕННОГО ПИТАНИЯ ЧЕРЕЗ ОБЪЕКТЫ</w:t>
      </w:r>
    </w:p>
    <w:p w:rsidR="00CE11A7" w:rsidRPr="000F2833" w:rsidRDefault="00CE11A7" w:rsidP="00CE11A7">
      <w:pPr>
        <w:pStyle w:val="ConsPlusNormal"/>
        <w:jc w:val="center"/>
      </w:pPr>
      <w:r w:rsidRPr="000F2833">
        <w:t>ОРГАНИЗАЦИИ ОБЩЕСТВЕННОГО ПИТАНИЯ, НЕ ИМЕЮЩИЕ ЗАЛОВ</w:t>
      </w:r>
    </w:p>
    <w:p w:rsidR="00CE11A7" w:rsidRPr="000F2833" w:rsidRDefault="00CE11A7" w:rsidP="00CE11A7">
      <w:pPr>
        <w:pStyle w:val="ConsPlusNormal"/>
        <w:jc w:val="center"/>
      </w:pPr>
      <w:r w:rsidRPr="000F2833">
        <w:t>ОБСЛУЖИВАНИЯ ПОСЕТИТЕЛЕЙ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71"/>
        <w:gridCol w:w="187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N п/п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деятельности в сфере общественного питания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более 1 тысячи человек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менее 1 тысячи человек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1.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Деятельность киосков, палаток и других аналогичных точек общественного питания с реализацией алкогольной продукции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0,19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0,13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lastRenderedPageBreak/>
              <w:t>2.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Деятельность киосков, палаток и других аналогичных точек общественного питания без реализации алкогольной продукции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0,017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0,010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ind w:firstLine="540"/>
        <w:jc w:val="both"/>
      </w:pPr>
      <w:r w:rsidRPr="000F2833">
        <w:t>Значение К2 не может быть более 1.</w:t>
      </w:r>
    </w:p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РАСПРОСТРАНЕНИЕ НАРУЖНОЙ РЕКЛАМЫ</w:t>
      </w:r>
    </w:p>
    <w:p w:rsidR="00CE11A7" w:rsidRPr="000F2833" w:rsidRDefault="00CE11A7" w:rsidP="00CE11A7">
      <w:pPr>
        <w:pStyle w:val="ConsPlusNormal"/>
        <w:jc w:val="center"/>
      </w:pPr>
      <w:r w:rsidRPr="000F2833">
        <w:t>С ИСПОЛЬЗОВАНИЕМ РЕКЛАМНЫХ КОНСТРУКЦИЙ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71"/>
        <w:gridCol w:w="187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N п/п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деятельности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более 1 тысячи человек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менее 1 тысячи человек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1.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Распространение и (или) размещение наружной рекламы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РАЗМЕЩЕНИЕ РЕКЛАМЫ С ИСПОЛЬЗОВАНИЕМ ВНЕШНИХ</w:t>
      </w:r>
    </w:p>
    <w:p w:rsidR="00CE11A7" w:rsidRPr="000F2833" w:rsidRDefault="00CE11A7" w:rsidP="00CE11A7">
      <w:pPr>
        <w:pStyle w:val="ConsPlusNormal"/>
        <w:jc w:val="center"/>
      </w:pPr>
      <w:r w:rsidRPr="000F2833">
        <w:t>И ВНУТРЕННИХ ПОВЕРХНОСТЕЙ ТРАНСПОРТНЫХ СРЕДСТВ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71"/>
        <w:gridCol w:w="187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N п/п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деятельности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более 1 тысячи человек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менее 1 тысячи человек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1.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Распространение и (или) размещение рекламы на транспортных средствах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ОКАЗАНИЕ УСЛУГ ПО ВРЕМЕННОМУ РАЗМЕЩЕНИЮ И ПРОЖИВАНИЮ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71"/>
        <w:gridCol w:w="187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N п/п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деятельности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более 1 тысячи человек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Населенные пункты с численностью проживающих менее 1 тысячи человек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1.</w:t>
            </w:r>
          </w:p>
        </w:tc>
        <w:tc>
          <w:tcPr>
            <w:tcW w:w="4819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Оказание услуг по временному размещению и проживанию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0,24</w:t>
            </w:r>
          </w:p>
        </w:tc>
        <w:tc>
          <w:tcPr>
            <w:tcW w:w="187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0,24</w:t>
            </w:r>
          </w:p>
        </w:tc>
      </w:tr>
    </w:tbl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ind w:firstLine="540"/>
        <w:jc w:val="both"/>
      </w:pPr>
      <w:r w:rsidRPr="000F2833">
        <w:t>Значение К2 не может быть более 1.</w:t>
      </w:r>
    </w:p>
    <w:p w:rsidR="00CE11A7" w:rsidRPr="000F2833" w:rsidRDefault="00CE11A7" w:rsidP="00CE11A7">
      <w:pPr>
        <w:pStyle w:val="ConsPlusNormal"/>
      </w:pPr>
    </w:p>
    <w:p w:rsidR="00CE11A7" w:rsidRPr="000F2833" w:rsidRDefault="00CE11A7" w:rsidP="00CE11A7">
      <w:pPr>
        <w:pStyle w:val="ConsPlusNormal"/>
        <w:jc w:val="center"/>
        <w:outlineLvl w:val="1"/>
      </w:pPr>
      <w:r w:rsidRPr="000F2833">
        <w:t>ОКАЗАНИЕ УСЛУГ ПО ПЕРЕДАЧЕ ВО ВРЕМЕННОЕ ВЛАДЕНИЕ</w:t>
      </w:r>
    </w:p>
    <w:p w:rsidR="00CE11A7" w:rsidRPr="000F2833" w:rsidRDefault="00CE11A7" w:rsidP="00CE11A7">
      <w:pPr>
        <w:pStyle w:val="ConsPlusNormal"/>
        <w:jc w:val="center"/>
      </w:pPr>
      <w:r w:rsidRPr="000F2833">
        <w:t>И (ИЛИ) В ПОЛЬЗОВАНИЕ ТОРГОВЫХ МЕСТ, РАСПОЛОЖЕННЫХ</w:t>
      </w:r>
    </w:p>
    <w:p w:rsidR="00CE11A7" w:rsidRPr="000F2833" w:rsidRDefault="00CE11A7" w:rsidP="00CE11A7">
      <w:pPr>
        <w:pStyle w:val="ConsPlusNormal"/>
        <w:jc w:val="center"/>
      </w:pPr>
      <w:r w:rsidRPr="000F2833">
        <w:t>В ОБЪЕКТАХ СТАЦИОНАРНОЙ ТОРГОВОЙ СЕТИ, НЕ ИМЕЮЩИХ</w:t>
      </w:r>
    </w:p>
    <w:p w:rsidR="00CE11A7" w:rsidRPr="000F2833" w:rsidRDefault="00CE11A7" w:rsidP="00CE11A7">
      <w:pPr>
        <w:pStyle w:val="ConsPlusNormal"/>
        <w:jc w:val="center"/>
      </w:pPr>
      <w:r w:rsidRPr="000F2833">
        <w:t>ТОРГОВЫХ ЗАЛОВ, ОБЪЕКТОВ НЕСТАЦИОНАРНОЙ ТОРГОВОЙ СЕТИ,</w:t>
      </w:r>
    </w:p>
    <w:p w:rsidR="00CE11A7" w:rsidRPr="000F2833" w:rsidRDefault="00CE11A7" w:rsidP="00CE11A7">
      <w:pPr>
        <w:pStyle w:val="ConsPlusNormal"/>
        <w:jc w:val="center"/>
      </w:pPr>
      <w:r w:rsidRPr="000F2833">
        <w:lastRenderedPageBreak/>
        <w:t>А ТАКЖЕ ОБЪЕКТОВ ОРГАНИЗАЦИИ ОБЩЕСТВЕННОГО ПИТАНИЯ,</w:t>
      </w:r>
    </w:p>
    <w:p w:rsidR="00CE11A7" w:rsidRPr="000F2833" w:rsidRDefault="00CE11A7" w:rsidP="00CE11A7">
      <w:pPr>
        <w:pStyle w:val="ConsPlusNormal"/>
        <w:jc w:val="center"/>
      </w:pPr>
      <w:r w:rsidRPr="000F2833">
        <w:t>НЕ ИМЕЮЩИХ ЗАЛА ОБСЛУЖИВАНИЯ ПОСЕТИТЕЛЕЙ</w:t>
      </w:r>
    </w:p>
    <w:p w:rsidR="00CE11A7" w:rsidRPr="000F2833" w:rsidRDefault="00CE11A7" w:rsidP="00CE11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70"/>
        <w:gridCol w:w="1191"/>
      </w:tblGrid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N п/п</w:t>
            </w:r>
          </w:p>
        </w:tc>
        <w:tc>
          <w:tcPr>
            <w:tcW w:w="737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Виды услуг</w:t>
            </w:r>
          </w:p>
        </w:tc>
        <w:tc>
          <w:tcPr>
            <w:tcW w:w="119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Значение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1.</w:t>
            </w:r>
          </w:p>
        </w:tc>
        <w:tc>
          <w:tcPr>
            <w:tcW w:w="737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9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</w:tr>
      <w:tr w:rsidR="000F2833" w:rsidRPr="000F2833" w:rsidTr="009C0A77">
        <w:tc>
          <w:tcPr>
            <w:tcW w:w="510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2.</w:t>
            </w:r>
          </w:p>
        </w:tc>
        <w:tc>
          <w:tcPr>
            <w:tcW w:w="7370" w:type="dxa"/>
          </w:tcPr>
          <w:p w:rsidR="00CE11A7" w:rsidRPr="000F2833" w:rsidRDefault="00CE11A7" w:rsidP="009C0A77">
            <w:pPr>
              <w:pStyle w:val="ConsPlusNormal"/>
            </w:pPr>
            <w:r w:rsidRPr="000F283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91" w:type="dxa"/>
          </w:tcPr>
          <w:p w:rsidR="00CE11A7" w:rsidRPr="000F2833" w:rsidRDefault="00CE11A7" w:rsidP="009C0A77">
            <w:pPr>
              <w:pStyle w:val="ConsPlusNormal"/>
              <w:jc w:val="center"/>
            </w:pPr>
            <w:r w:rsidRPr="000F2833">
              <w:t>1</w:t>
            </w:r>
          </w:p>
        </w:tc>
      </w:tr>
    </w:tbl>
    <w:p w:rsidR="00CE11A7" w:rsidRPr="000F2833" w:rsidRDefault="00CE11A7" w:rsidP="00CE11A7">
      <w:pPr>
        <w:pStyle w:val="ConsPlusNormal"/>
        <w:jc w:val="both"/>
      </w:pPr>
    </w:p>
    <w:p w:rsidR="00CE11A7" w:rsidRPr="000F2833" w:rsidRDefault="00CE11A7" w:rsidP="00CE11A7">
      <w:pPr>
        <w:pStyle w:val="ConsPlusNormal"/>
        <w:jc w:val="both"/>
      </w:pPr>
    </w:p>
    <w:p w:rsidR="00CE11A7" w:rsidRPr="000F2833" w:rsidRDefault="00CE11A7" w:rsidP="00CE11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11A7" w:rsidRPr="000F2833" w:rsidRDefault="00CE11A7" w:rsidP="00CE11A7"/>
    <w:p w:rsidR="005B3B39" w:rsidRPr="000F2833" w:rsidRDefault="005B3B39"/>
    <w:sectPr w:rsidR="005B3B39" w:rsidRPr="000F2833" w:rsidSect="0063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A7"/>
    <w:rsid w:val="000F2833"/>
    <w:rsid w:val="005B3B39"/>
    <w:rsid w:val="00CE11A7"/>
    <w:rsid w:val="00D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D0349-5757-430C-8F7B-B6CC5009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1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D87926361D1885CE9FEC5A12FA22EFE96B27335498B4C10C13113454ADD122B614BB24AEDDE7A8179B415C7EFFDB327B58EBB913C3AFCC90E6317C3A2z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2020-03-31T10:37:00Z</dcterms:created>
  <dcterms:modified xsi:type="dcterms:W3CDTF">2020-03-31T10:37:00Z</dcterms:modified>
</cp:coreProperties>
</file>